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F1D65" w14:textId="59FF99D0" w:rsidR="003C282C" w:rsidRDefault="00E457BC" w:rsidP="003C282C">
      <w:pPr>
        <w:jc w:val="center"/>
        <w:rPr>
          <w:rFonts w:ascii="Arial" w:hAnsi="Arial" w:cs="Arial"/>
          <w:b/>
          <w:bCs/>
          <w:lang w:val="es-MX"/>
        </w:rPr>
      </w:pPr>
      <w:r w:rsidRPr="00E457BC">
        <w:rPr>
          <w:rFonts w:ascii="Arial" w:hAnsi="Arial" w:cs="Arial"/>
          <w:b/>
          <w:bCs/>
          <w:lang w:val="es-MX"/>
        </w:rPr>
        <w:t>CANCÚN VIVIÓ CON GRAN FUERZA SU DEPORTE Y CULTURA: ANA PATY PERALTA</w:t>
      </w:r>
    </w:p>
    <w:p w14:paraId="0A1FCBB4" w14:textId="77777777" w:rsidR="00E457BC" w:rsidRDefault="00E457BC" w:rsidP="003C282C">
      <w:pPr>
        <w:jc w:val="center"/>
        <w:rPr>
          <w:rFonts w:ascii="Arial" w:hAnsi="Arial" w:cs="Arial"/>
          <w:b/>
          <w:bCs/>
          <w:lang w:val="es-MX"/>
        </w:rPr>
      </w:pPr>
    </w:p>
    <w:p w14:paraId="1E799EAD" w14:textId="77777777" w:rsidR="00E457BC" w:rsidRDefault="00E457BC" w:rsidP="00E457BC">
      <w:pPr>
        <w:pStyle w:val="Prrafodelista"/>
        <w:numPr>
          <w:ilvl w:val="0"/>
          <w:numId w:val="9"/>
        </w:numPr>
        <w:jc w:val="both"/>
        <w:rPr>
          <w:rFonts w:ascii="Arial" w:hAnsi="Arial" w:cs="Arial"/>
          <w:lang w:val="es-MX"/>
        </w:rPr>
      </w:pPr>
      <w:r w:rsidRPr="00E457BC">
        <w:rPr>
          <w:rFonts w:ascii="Arial" w:hAnsi="Arial" w:cs="Arial"/>
          <w:lang w:val="es-MX"/>
        </w:rPr>
        <w:t>La Presidenta Municipal resaltó los eventos deportivos y culturales de mayor relevancia este 2025</w:t>
      </w:r>
    </w:p>
    <w:p w14:paraId="4D212E88" w14:textId="77777777" w:rsidR="00E457BC" w:rsidRPr="00E457BC" w:rsidRDefault="00E457BC" w:rsidP="00E457BC">
      <w:pPr>
        <w:jc w:val="both"/>
        <w:rPr>
          <w:rFonts w:ascii="Arial" w:hAnsi="Arial" w:cs="Arial"/>
          <w:lang w:val="es-MX"/>
        </w:rPr>
      </w:pPr>
    </w:p>
    <w:p w14:paraId="4A450AFC" w14:textId="3AC90713" w:rsidR="00EA2361" w:rsidRPr="00E457BC" w:rsidRDefault="00E457BC" w:rsidP="00E457BC">
      <w:pPr>
        <w:pStyle w:val="Prrafodelista"/>
        <w:numPr>
          <w:ilvl w:val="0"/>
          <w:numId w:val="9"/>
        </w:numPr>
        <w:jc w:val="both"/>
        <w:rPr>
          <w:rFonts w:ascii="Arial" w:hAnsi="Arial" w:cs="Arial"/>
          <w:lang w:val="es-MX"/>
        </w:rPr>
      </w:pPr>
      <w:r w:rsidRPr="00E457BC">
        <w:rPr>
          <w:rFonts w:ascii="Arial" w:hAnsi="Arial" w:cs="Arial"/>
          <w:lang w:val="es-MX"/>
        </w:rPr>
        <w:t>La ciudad fue sede de eventos mundiales y encuentros artísticos con participantes de todo el país</w:t>
      </w:r>
    </w:p>
    <w:p w14:paraId="7978FFE2" w14:textId="77777777" w:rsidR="00E457BC" w:rsidRDefault="00E457BC" w:rsidP="00E457BC">
      <w:pPr>
        <w:jc w:val="both"/>
        <w:rPr>
          <w:rFonts w:ascii="Arial" w:hAnsi="Arial" w:cs="Arial"/>
          <w:b/>
          <w:bCs/>
          <w:lang w:val="es-MX"/>
        </w:rPr>
      </w:pPr>
    </w:p>
    <w:p w14:paraId="13CE37A2" w14:textId="77777777" w:rsidR="00E457BC" w:rsidRPr="00E457BC" w:rsidRDefault="003C282C" w:rsidP="00E457BC">
      <w:pPr>
        <w:jc w:val="both"/>
        <w:rPr>
          <w:rFonts w:ascii="Arial" w:hAnsi="Arial" w:cs="Arial"/>
          <w:lang w:val="es-MX"/>
        </w:rPr>
      </w:pPr>
      <w:r w:rsidRPr="00EA2361">
        <w:rPr>
          <w:rFonts w:ascii="Arial" w:hAnsi="Arial" w:cs="Arial"/>
          <w:b/>
          <w:bCs/>
          <w:lang w:val="es-MX"/>
        </w:rPr>
        <w:t xml:space="preserve">Cancún, Q. R., a </w:t>
      </w:r>
      <w:r w:rsidR="00E457BC">
        <w:rPr>
          <w:rFonts w:ascii="Arial" w:hAnsi="Arial" w:cs="Arial"/>
          <w:b/>
          <w:bCs/>
          <w:lang w:val="es-MX"/>
        </w:rPr>
        <w:t>29</w:t>
      </w:r>
      <w:r w:rsidRPr="00EA2361">
        <w:rPr>
          <w:rFonts w:ascii="Arial" w:hAnsi="Arial" w:cs="Arial"/>
          <w:b/>
          <w:bCs/>
          <w:lang w:val="es-MX"/>
        </w:rPr>
        <w:t xml:space="preserve"> de </w:t>
      </w:r>
      <w:r w:rsidR="00E457BC">
        <w:rPr>
          <w:rFonts w:ascii="Arial" w:hAnsi="Arial" w:cs="Arial"/>
          <w:b/>
          <w:bCs/>
          <w:lang w:val="es-MX"/>
        </w:rPr>
        <w:t>diciembre</w:t>
      </w:r>
      <w:r w:rsidRPr="00EA2361">
        <w:rPr>
          <w:rFonts w:ascii="Arial" w:hAnsi="Arial" w:cs="Arial"/>
          <w:b/>
          <w:bCs/>
          <w:lang w:val="es-MX"/>
        </w:rPr>
        <w:t xml:space="preserve"> de 202</w:t>
      </w:r>
      <w:r w:rsidR="00E457BC">
        <w:rPr>
          <w:rFonts w:ascii="Arial" w:hAnsi="Arial" w:cs="Arial"/>
          <w:b/>
          <w:bCs/>
          <w:lang w:val="es-MX"/>
        </w:rPr>
        <w:t>5</w:t>
      </w:r>
      <w:r w:rsidRPr="00EA2361">
        <w:rPr>
          <w:rFonts w:ascii="Arial" w:hAnsi="Arial" w:cs="Arial"/>
          <w:b/>
          <w:bCs/>
          <w:lang w:val="es-MX"/>
        </w:rPr>
        <w:t>.-</w:t>
      </w:r>
      <w:r w:rsidRPr="00EA2361">
        <w:rPr>
          <w:lang w:val="es-MX"/>
        </w:rPr>
        <w:t xml:space="preserve"> </w:t>
      </w:r>
      <w:r w:rsidR="00E457BC" w:rsidRPr="00E457BC">
        <w:rPr>
          <w:rFonts w:ascii="Arial" w:hAnsi="Arial" w:cs="Arial"/>
          <w:lang w:val="es-MX"/>
        </w:rPr>
        <w:t>Cerca de concluir un año lleno de arte y cultura para Cancún, la Presidenta Municipal, Ana Paty Peralta, destacó las actividades deportivas y culturales más relevantes en este 2025, que han desempeñado un papel clave en la transformación de la ciudad y en el fortalecimiento del tejido social.</w:t>
      </w:r>
    </w:p>
    <w:p w14:paraId="6938F10E" w14:textId="77777777" w:rsidR="00E457BC" w:rsidRPr="00E457BC" w:rsidRDefault="00E457BC" w:rsidP="00E457BC">
      <w:pPr>
        <w:jc w:val="both"/>
        <w:rPr>
          <w:rFonts w:ascii="Arial" w:hAnsi="Arial" w:cs="Arial"/>
          <w:lang w:val="es-MX"/>
        </w:rPr>
      </w:pPr>
    </w:p>
    <w:p w14:paraId="4884908F" w14:textId="77777777" w:rsidR="00E457BC" w:rsidRPr="00E457BC" w:rsidRDefault="00E457BC" w:rsidP="00E457BC">
      <w:pPr>
        <w:jc w:val="both"/>
        <w:rPr>
          <w:rFonts w:ascii="Arial" w:hAnsi="Arial" w:cs="Arial"/>
          <w:lang w:val="es-MX"/>
        </w:rPr>
      </w:pPr>
      <w:r w:rsidRPr="00E457BC">
        <w:rPr>
          <w:rFonts w:ascii="Arial" w:hAnsi="Arial" w:cs="Arial"/>
          <w:lang w:val="es-MX"/>
        </w:rPr>
        <w:t>La Alcaldesa recalcó que Cancún, gracias a su infraestructura de primer nivel, su ubicación estratégica y su firme compromiso con el desarrollo del deporte, fue sede de 26 eventos competitivos de alto impacto como TUI Socca World Championship, L'Etape by Tour de France y el Medio Maratón de la Mujer, por mencionar algunos que atrajeron a más de 70 mil asistentes, generando una derrama económica estimada en 36 millones de pesos que benefició a sectores clave como el hotelero, restaurantero, transporte y comercios locales.</w:t>
      </w:r>
    </w:p>
    <w:p w14:paraId="20AA9C10" w14:textId="77777777" w:rsidR="00E457BC" w:rsidRPr="00E457BC" w:rsidRDefault="00E457BC" w:rsidP="00E457BC">
      <w:pPr>
        <w:jc w:val="both"/>
        <w:rPr>
          <w:rFonts w:ascii="Arial" w:hAnsi="Arial" w:cs="Arial"/>
          <w:lang w:val="es-MX"/>
        </w:rPr>
      </w:pPr>
    </w:p>
    <w:p w14:paraId="4C31CAAF" w14:textId="77777777" w:rsidR="00E457BC" w:rsidRPr="00E457BC" w:rsidRDefault="00E457BC" w:rsidP="00E457BC">
      <w:pPr>
        <w:jc w:val="both"/>
        <w:rPr>
          <w:rFonts w:ascii="Arial" w:hAnsi="Arial" w:cs="Arial"/>
          <w:lang w:val="es-MX"/>
        </w:rPr>
      </w:pPr>
      <w:r w:rsidRPr="00E457BC">
        <w:rPr>
          <w:rFonts w:ascii="Arial" w:hAnsi="Arial" w:cs="Arial"/>
          <w:lang w:val="es-MX"/>
        </w:rPr>
        <w:t>Recordó que de enero a noviembre, a través del Instituto del Deporte Municipal (IDM), se dignificaron 53 áreas públicas como parte del programa de Rescate y Rehabilitación de Espacios Deportivos (RRED), beneficiando a cerca de 150 mil atletas cancunenses.</w:t>
      </w:r>
    </w:p>
    <w:p w14:paraId="2D39703F" w14:textId="77777777" w:rsidR="00E457BC" w:rsidRPr="00E457BC" w:rsidRDefault="00E457BC" w:rsidP="00E457BC">
      <w:pPr>
        <w:jc w:val="both"/>
        <w:rPr>
          <w:rFonts w:ascii="Arial" w:hAnsi="Arial" w:cs="Arial"/>
          <w:lang w:val="es-MX"/>
        </w:rPr>
      </w:pPr>
    </w:p>
    <w:p w14:paraId="0F93DE1B" w14:textId="4A4E11DD" w:rsidR="00E457BC" w:rsidRPr="00E457BC" w:rsidRDefault="00E457BC" w:rsidP="00E457BC">
      <w:pPr>
        <w:jc w:val="both"/>
        <w:rPr>
          <w:rFonts w:ascii="Arial" w:hAnsi="Arial" w:cs="Arial"/>
          <w:lang w:val="es-MX"/>
        </w:rPr>
      </w:pPr>
      <w:r w:rsidRPr="00E457BC">
        <w:rPr>
          <w:rFonts w:ascii="Arial" w:hAnsi="Arial" w:cs="Arial"/>
          <w:lang w:val="es-MX"/>
        </w:rPr>
        <w:t>Indicó que en ese mismo periodo, a través del Instituto de la Cultura y las Artes, se realizaron más de mil 400 actividades artísticas, escénicas y comunitarias para el disfrute de más de 500 mil asistentes.</w:t>
      </w:r>
    </w:p>
    <w:p w14:paraId="36BC74A5" w14:textId="77777777" w:rsidR="00E457BC" w:rsidRPr="00E457BC" w:rsidRDefault="00E457BC" w:rsidP="00E457BC">
      <w:pPr>
        <w:jc w:val="both"/>
        <w:rPr>
          <w:rFonts w:ascii="Arial" w:hAnsi="Arial" w:cs="Arial"/>
          <w:lang w:val="es-MX"/>
        </w:rPr>
      </w:pPr>
    </w:p>
    <w:p w14:paraId="76D3B8AD" w14:textId="77777777" w:rsidR="00E457BC" w:rsidRPr="00E457BC" w:rsidRDefault="00E457BC" w:rsidP="00E457BC">
      <w:pPr>
        <w:jc w:val="both"/>
        <w:rPr>
          <w:rFonts w:ascii="Arial" w:hAnsi="Arial" w:cs="Arial"/>
          <w:lang w:val="es-MX"/>
        </w:rPr>
      </w:pPr>
      <w:r w:rsidRPr="00E457BC">
        <w:rPr>
          <w:rFonts w:ascii="Arial" w:hAnsi="Arial" w:cs="Arial"/>
          <w:lang w:val="es-MX"/>
        </w:rPr>
        <w:t xml:space="preserve">Además, expresó que de manera paralela se impulsaron celebraciones emblemáticas como el Carnaval, Festival Janal Pixán, Feria del Maíz, Expo Guelaguetza, así como ferias gastronómicas, en las que se tuvo la participación de más de 261 mil asistentes, generando una importante derrama económica. </w:t>
      </w:r>
    </w:p>
    <w:p w14:paraId="3360C3C7" w14:textId="77777777" w:rsidR="00E457BC" w:rsidRPr="00E457BC" w:rsidRDefault="00E457BC" w:rsidP="00E457BC">
      <w:pPr>
        <w:jc w:val="both"/>
        <w:rPr>
          <w:rFonts w:ascii="Arial" w:hAnsi="Arial" w:cs="Arial"/>
          <w:lang w:val="es-MX"/>
        </w:rPr>
      </w:pPr>
    </w:p>
    <w:p w14:paraId="1D5C4C75" w14:textId="224377BF" w:rsidR="003C282C" w:rsidRPr="00E457BC" w:rsidRDefault="00E457BC" w:rsidP="00E457BC">
      <w:pPr>
        <w:jc w:val="both"/>
        <w:rPr>
          <w:rFonts w:ascii="Arial" w:hAnsi="Arial" w:cs="Arial"/>
          <w:lang w:val="es-MX"/>
        </w:rPr>
      </w:pPr>
      <w:r w:rsidRPr="00E457BC">
        <w:rPr>
          <w:rFonts w:ascii="Arial" w:hAnsi="Arial" w:cs="Arial"/>
          <w:lang w:val="es-MX"/>
        </w:rPr>
        <w:t>“Estoy muy contenta por todo lo que hemos logrado y vamos por más, porque estas acciones son prioridad para construir un futuro de paz”, finalizó la Alcaldesa.</w:t>
      </w:r>
    </w:p>
    <w:p w14:paraId="591055AE" w14:textId="77777777" w:rsidR="003C282C" w:rsidRDefault="003C282C" w:rsidP="003C282C">
      <w:pPr>
        <w:jc w:val="both"/>
        <w:rPr>
          <w:rFonts w:ascii="Arial" w:hAnsi="Arial" w:cs="Arial"/>
          <w:lang w:val="es-MX"/>
        </w:rPr>
      </w:pPr>
    </w:p>
    <w:p w14:paraId="78EDF2CD" w14:textId="62B3DD2F" w:rsidR="003C282C" w:rsidRDefault="003C282C" w:rsidP="003C282C">
      <w:pPr>
        <w:jc w:val="center"/>
        <w:rPr>
          <w:rFonts w:ascii="Arial" w:hAnsi="Arial" w:cs="Arial"/>
          <w:lang w:val="es-MX"/>
        </w:rPr>
      </w:pPr>
      <w:r>
        <w:rPr>
          <w:rFonts w:ascii="Arial" w:hAnsi="Arial" w:cs="Arial"/>
          <w:lang w:val="es-MX"/>
        </w:rPr>
        <w:t>************</w:t>
      </w:r>
    </w:p>
    <w:p w14:paraId="496E3ABF" w14:textId="52FE7123" w:rsidR="0002789A" w:rsidRPr="006D689E" w:rsidRDefault="0002789A" w:rsidP="000B5111">
      <w:pPr>
        <w:jc w:val="both"/>
        <w:rPr>
          <w:rFonts w:ascii="Arial" w:hAnsi="Arial" w:cs="Arial"/>
        </w:rPr>
      </w:pPr>
    </w:p>
    <w:sectPr w:rsidR="0002789A" w:rsidRPr="006D689E"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5039C" w14:textId="77777777" w:rsidR="00BB4EDD" w:rsidRDefault="00BB4EDD" w:rsidP="0092028B">
      <w:r>
        <w:separator/>
      </w:r>
    </w:p>
  </w:endnote>
  <w:endnote w:type="continuationSeparator" w:id="0">
    <w:p w14:paraId="75E9CF89" w14:textId="77777777" w:rsidR="00BB4EDD" w:rsidRDefault="00BB4ED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61542" w14:textId="77777777" w:rsidR="0006686D" w:rsidRDefault="000668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F799" w14:textId="77777777" w:rsidR="0006686D" w:rsidRDefault="000668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93BA" w14:textId="77777777" w:rsidR="00BB4EDD" w:rsidRDefault="00BB4EDD" w:rsidP="0092028B">
      <w:r>
        <w:separator/>
      </w:r>
    </w:p>
  </w:footnote>
  <w:footnote w:type="continuationSeparator" w:id="0">
    <w:p w14:paraId="441A5954" w14:textId="77777777" w:rsidR="00BB4EDD" w:rsidRDefault="00BB4ED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E10D" w14:textId="77777777" w:rsidR="0006686D" w:rsidRDefault="000668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3BC99B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6686D">
                            <w:rPr>
                              <w:rFonts w:cstheme="minorHAnsi"/>
                              <w:b/>
                              <w:bCs/>
                              <w:lang w:val="es-ES"/>
                            </w:rPr>
                            <w:t>1818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3BC99B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6686D">
                      <w:rPr>
                        <w:rFonts w:cstheme="minorHAnsi"/>
                        <w:b/>
                        <w:bCs/>
                        <w:lang w:val="es-ES"/>
                      </w:rPr>
                      <w:t>1818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0D7A" w14:textId="77777777" w:rsidR="0006686D" w:rsidRDefault="000668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2AF"/>
    <w:multiLevelType w:val="hybridMultilevel"/>
    <w:tmpl w:val="456252AE"/>
    <w:lvl w:ilvl="0" w:tplc="E708A71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91DBB"/>
    <w:multiLevelType w:val="hybridMultilevel"/>
    <w:tmpl w:val="92AEA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A48FF"/>
    <w:multiLevelType w:val="hybridMultilevel"/>
    <w:tmpl w:val="EDEAE68E"/>
    <w:lvl w:ilvl="0" w:tplc="37F41AA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997FED"/>
    <w:multiLevelType w:val="hybridMultilevel"/>
    <w:tmpl w:val="E8CE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780465"/>
    <w:multiLevelType w:val="hybridMultilevel"/>
    <w:tmpl w:val="9CBA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171D74"/>
    <w:multiLevelType w:val="hybridMultilevel"/>
    <w:tmpl w:val="6546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42FAC"/>
    <w:multiLevelType w:val="hybridMultilevel"/>
    <w:tmpl w:val="0A2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1"/>
  </w:num>
  <w:num w:numId="2" w16cid:durableId="1620256341">
    <w:abstractNumId w:val="3"/>
  </w:num>
  <w:num w:numId="3" w16cid:durableId="1076392519">
    <w:abstractNumId w:val="7"/>
  </w:num>
  <w:num w:numId="4" w16cid:durableId="1650212255">
    <w:abstractNumId w:val="5"/>
  </w:num>
  <w:num w:numId="5" w16cid:durableId="52509341">
    <w:abstractNumId w:val="8"/>
  </w:num>
  <w:num w:numId="6" w16cid:durableId="1003437141">
    <w:abstractNumId w:val="6"/>
  </w:num>
  <w:num w:numId="7" w16cid:durableId="1459105258">
    <w:abstractNumId w:val="4"/>
  </w:num>
  <w:num w:numId="8" w16cid:durableId="1791699287">
    <w:abstractNumId w:val="2"/>
  </w:num>
  <w:num w:numId="9" w16cid:durableId="214206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180"/>
    <w:rsid w:val="00006641"/>
    <w:rsid w:val="0000712F"/>
    <w:rsid w:val="00013FA5"/>
    <w:rsid w:val="0002789A"/>
    <w:rsid w:val="00031A0D"/>
    <w:rsid w:val="000438AE"/>
    <w:rsid w:val="000464E8"/>
    <w:rsid w:val="0005079F"/>
    <w:rsid w:val="00056C58"/>
    <w:rsid w:val="0006686D"/>
    <w:rsid w:val="00090732"/>
    <w:rsid w:val="0009278B"/>
    <w:rsid w:val="00094975"/>
    <w:rsid w:val="000959F4"/>
    <w:rsid w:val="000B0F40"/>
    <w:rsid w:val="000B5111"/>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35B88"/>
    <w:rsid w:val="0024391E"/>
    <w:rsid w:val="0024494E"/>
    <w:rsid w:val="00246CB1"/>
    <w:rsid w:val="0027105C"/>
    <w:rsid w:val="00287FD5"/>
    <w:rsid w:val="00293D97"/>
    <w:rsid w:val="0029683D"/>
    <w:rsid w:val="0029761D"/>
    <w:rsid w:val="002A38C5"/>
    <w:rsid w:val="002B1033"/>
    <w:rsid w:val="002B2BE8"/>
    <w:rsid w:val="002C28C1"/>
    <w:rsid w:val="002D6717"/>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282C"/>
    <w:rsid w:val="003C3200"/>
    <w:rsid w:val="003C3C3E"/>
    <w:rsid w:val="003E64E6"/>
    <w:rsid w:val="003F31FC"/>
    <w:rsid w:val="003F6CFA"/>
    <w:rsid w:val="00403535"/>
    <w:rsid w:val="004043D1"/>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07A1C"/>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1E9A"/>
    <w:rsid w:val="005E46D4"/>
    <w:rsid w:val="005E564E"/>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E3C68"/>
    <w:rsid w:val="007F306D"/>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B6304"/>
    <w:rsid w:val="009C0DC7"/>
    <w:rsid w:val="009D1F21"/>
    <w:rsid w:val="009D2BE0"/>
    <w:rsid w:val="009D4A58"/>
    <w:rsid w:val="009D5070"/>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2B"/>
    <w:rsid w:val="00B202EE"/>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4F89"/>
    <w:rsid w:val="00B96B70"/>
    <w:rsid w:val="00B96C04"/>
    <w:rsid w:val="00BA3047"/>
    <w:rsid w:val="00BB0A1C"/>
    <w:rsid w:val="00BB4EDD"/>
    <w:rsid w:val="00BC1AE2"/>
    <w:rsid w:val="00BD5728"/>
    <w:rsid w:val="00BE2F07"/>
    <w:rsid w:val="00BF414F"/>
    <w:rsid w:val="00C12F7F"/>
    <w:rsid w:val="00C2205F"/>
    <w:rsid w:val="00C225A9"/>
    <w:rsid w:val="00C34512"/>
    <w:rsid w:val="00C44C17"/>
    <w:rsid w:val="00C52A0C"/>
    <w:rsid w:val="00C536F9"/>
    <w:rsid w:val="00C5477D"/>
    <w:rsid w:val="00C6518B"/>
    <w:rsid w:val="00C71425"/>
    <w:rsid w:val="00C80914"/>
    <w:rsid w:val="00C948AD"/>
    <w:rsid w:val="00C956D7"/>
    <w:rsid w:val="00CA3208"/>
    <w:rsid w:val="00CB2A24"/>
    <w:rsid w:val="00CC039D"/>
    <w:rsid w:val="00CC0D92"/>
    <w:rsid w:val="00CC4F21"/>
    <w:rsid w:val="00CD28C6"/>
    <w:rsid w:val="00CD4EFA"/>
    <w:rsid w:val="00CE086D"/>
    <w:rsid w:val="00CE1954"/>
    <w:rsid w:val="00D00AB3"/>
    <w:rsid w:val="00D04834"/>
    <w:rsid w:val="00D05212"/>
    <w:rsid w:val="00D07A87"/>
    <w:rsid w:val="00D23899"/>
    <w:rsid w:val="00D249C0"/>
    <w:rsid w:val="00D26AE0"/>
    <w:rsid w:val="00D26F03"/>
    <w:rsid w:val="00D301AB"/>
    <w:rsid w:val="00D33BCE"/>
    <w:rsid w:val="00D406BF"/>
    <w:rsid w:val="00D474BB"/>
    <w:rsid w:val="00D478AC"/>
    <w:rsid w:val="00D56E4C"/>
    <w:rsid w:val="00D635E2"/>
    <w:rsid w:val="00D7477A"/>
    <w:rsid w:val="00D76228"/>
    <w:rsid w:val="00D80EDE"/>
    <w:rsid w:val="00DA4225"/>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23212"/>
    <w:rsid w:val="00E457BC"/>
    <w:rsid w:val="00E51992"/>
    <w:rsid w:val="00E57235"/>
    <w:rsid w:val="00E57A72"/>
    <w:rsid w:val="00E6094B"/>
    <w:rsid w:val="00E642A5"/>
    <w:rsid w:val="00E877E9"/>
    <w:rsid w:val="00E90C7C"/>
    <w:rsid w:val="00E9540E"/>
    <w:rsid w:val="00EA2361"/>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71058"/>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318</Words>
  <Characters>1753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8</cp:revision>
  <dcterms:created xsi:type="dcterms:W3CDTF">2025-12-23T22:44:00Z</dcterms:created>
  <dcterms:modified xsi:type="dcterms:W3CDTF">2025-12-29T19:29:00Z</dcterms:modified>
</cp:coreProperties>
</file>